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81" w:rsidRDefault="00EE2133" w:rsidP="00505B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</w:pPr>
      <w:r w:rsidRPr="00EE2133"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  <w:t xml:space="preserve">Консультация </w:t>
      </w:r>
    </w:p>
    <w:p w:rsidR="00EE2133" w:rsidRPr="00EE2133" w:rsidRDefault="00EE2133" w:rsidP="00505B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</w:pPr>
      <w:r w:rsidRPr="00EE2133"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  <w:t>«</w:t>
      </w:r>
      <w:r w:rsidR="00505B81" w:rsidRPr="00505B81"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  <w:t>Детский оркестр – один из путей музыкального развития</w:t>
      </w:r>
      <w:r w:rsidRPr="00EE2133">
        <w:rPr>
          <w:rFonts w:ascii="Times New Roman" w:eastAsia="Times New Roman" w:hAnsi="Times New Roman" w:cs="Times New Roman"/>
          <w:b/>
          <w:color w:val="FF3399"/>
          <w:kern w:val="36"/>
          <w:sz w:val="32"/>
          <w:szCs w:val="32"/>
        </w:rPr>
        <w:t>»</w:t>
      </w:r>
    </w:p>
    <w:p w:rsidR="00EE2133" w:rsidRPr="00EE2133" w:rsidRDefault="00EE2133" w:rsidP="00505B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D713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EE21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«Музыкальное воспитание –</w:t>
      </w:r>
    </w:p>
    <w:p w:rsidR="00EE2133" w:rsidRPr="00EE2133" w:rsidRDefault="00EE2133" w:rsidP="00505B8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EE21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это не воспитание музыканта, а,</w:t>
      </w:r>
    </w:p>
    <w:p w:rsidR="00EE2133" w:rsidRPr="00EE2133" w:rsidRDefault="00EE2133" w:rsidP="00505B8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EE21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прежде всего, воспитание человека».</w:t>
      </w:r>
    </w:p>
    <w:p w:rsidR="00EE2133" w:rsidRPr="00EE2133" w:rsidRDefault="00EE2133" w:rsidP="00505B8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21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В. А. Сухомлинский</w:t>
      </w:r>
    </w:p>
    <w:p w:rsidR="00EE2133" w:rsidRPr="00EE2133" w:rsidRDefault="00EE2133" w:rsidP="00AD71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>Музыка издавна признавалась незаменимым средством формирования личностных качеств человека, его духовного мира. Пробуждение эмоциональной отзывчивости – первое и главное условие успешного общения детей с искусством.</w:t>
      </w:r>
    </w:p>
    <w:p w:rsidR="00EE2133" w:rsidRPr="00EE2133" w:rsidRDefault="00EE2133" w:rsidP="00AD71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Наиболее благоприятным в этом отношении является период дошкольного детства, когда дети предрасположены к восприятию различных видов искусства. Одним из эффективных методов музыкального восприятия дошкольников является такая форма коллективной музыкальной деятельности, как игра в детском оркестре. Она формирует у ребёнка чувство коллективизма, целеустремлённости, помогает ему преодолеть робость, неуверенность в себе, повышает ответственность за своё участие в общем деле. Расширяет музыкальный кругозор, развивает музыкальные способности: чувство ритма, </w:t>
      </w:r>
      <w:proofErr w:type="spellStart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>звуковысотный</w:t>
      </w:r>
      <w:proofErr w:type="spellEnd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тембровый слух, умение слышать и исполнять свою партию в многоголосной фактуре. В процессе игры на музыкальных инструментах развивается творческая активность и художественный вкус, происходит приобщение к инструментальной музыке и к </w:t>
      </w:r>
      <w:proofErr w:type="gramStart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>самостоятельному</w:t>
      </w:r>
      <w:proofErr w:type="gramEnd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осмысленному </w:t>
      </w:r>
      <w:proofErr w:type="spellStart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>музицированию</w:t>
      </w:r>
      <w:proofErr w:type="spellEnd"/>
      <w:r w:rsidRPr="00EE213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17D40">
        <w:rPr>
          <w:rStyle w:val="a4"/>
          <w:color w:val="111111"/>
          <w:sz w:val="32"/>
          <w:szCs w:val="32"/>
          <w:bdr w:val="none" w:sz="0" w:space="0" w:color="auto" w:frame="1"/>
        </w:rPr>
        <w:t>Музыка</w:t>
      </w:r>
      <w:r w:rsidRPr="00617D40">
        <w:rPr>
          <w:color w:val="111111"/>
          <w:sz w:val="32"/>
          <w:szCs w:val="32"/>
        </w:rPr>
        <w:t> обладает возможностями воздействия не только на взрослых, но и на детей самого раннего возраста. Известно, что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</w:t>
      </w:r>
      <w:r w:rsidRPr="00617D40">
        <w:rPr>
          <w:color w:val="111111"/>
          <w:sz w:val="32"/>
          <w:szCs w:val="32"/>
        </w:rPr>
        <w:t>, которую слушает будущая мать, оказывает положительное влияние на самочувствие развивающегося ребёнка. Поэтому очень важно создавать условия для формирования основ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культуры детей дошкольного возраста</w:t>
      </w:r>
      <w:r w:rsidRPr="00617D40">
        <w:rPr>
          <w:color w:val="111111"/>
          <w:sz w:val="32"/>
          <w:szCs w:val="32"/>
        </w:rPr>
        <w:t>.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617D40">
        <w:rPr>
          <w:color w:val="FF3399"/>
          <w:sz w:val="32"/>
          <w:szCs w:val="32"/>
        </w:rPr>
        <w:t>Основные задачи </w:t>
      </w:r>
      <w:r w:rsidRPr="00617D40">
        <w:rPr>
          <w:rStyle w:val="a4"/>
          <w:color w:val="FF3399"/>
          <w:sz w:val="32"/>
          <w:szCs w:val="32"/>
          <w:bdr w:val="none" w:sz="0" w:space="0" w:color="auto" w:frame="1"/>
        </w:rPr>
        <w:t>музыкального воспитания</w:t>
      </w:r>
      <w:r w:rsidRPr="00617D40">
        <w:rPr>
          <w:color w:val="FF3399"/>
          <w:sz w:val="32"/>
          <w:szCs w:val="32"/>
        </w:rPr>
        <w:t>: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617D40">
        <w:rPr>
          <w:color w:val="FF3399"/>
          <w:sz w:val="32"/>
          <w:szCs w:val="32"/>
        </w:rPr>
        <w:t>1. Развитие </w:t>
      </w:r>
      <w:r w:rsidRPr="00617D40">
        <w:rPr>
          <w:rStyle w:val="a4"/>
          <w:color w:val="FF3399"/>
          <w:sz w:val="32"/>
          <w:szCs w:val="32"/>
          <w:bdr w:val="none" w:sz="0" w:space="0" w:color="auto" w:frame="1"/>
        </w:rPr>
        <w:t>музыкальных</w:t>
      </w:r>
      <w:r w:rsidRPr="00617D40">
        <w:rPr>
          <w:color w:val="FF3399"/>
          <w:sz w:val="32"/>
          <w:szCs w:val="32"/>
        </w:rPr>
        <w:t> и творческих способностей;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617D40">
        <w:rPr>
          <w:color w:val="FF3399"/>
          <w:sz w:val="32"/>
          <w:szCs w:val="32"/>
        </w:rPr>
        <w:lastRenderedPageBreak/>
        <w:t>2. Формирование основ </w:t>
      </w:r>
      <w:r w:rsidRPr="00617D40">
        <w:rPr>
          <w:rStyle w:val="a4"/>
          <w:color w:val="FF3399"/>
          <w:sz w:val="32"/>
          <w:szCs w:val="32"/>
          <w:bdr w:val="none" w:sz="0" w:space="0" w:color="auto" w:frame="1"/>
        </w:rPr>
        <w:t>музыкальной культуры</w:t>
      </w:r>
      <w:r w:rsidRPr="00617D40">
        <w:rPr>
          <w:color w:val="FF3399"/>
          <w:sz w:val="32"/>
          <w:szCs w:val="32"/>
        </w:rPr>
        <w:t>, общей духовной культуры.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 xml:space="preserve">Успешное решение перечисленных задач зависит от </w:t>
      </w:r>
      <w:r w:rsidRPr="00617D40">
        <w:rPr>
          <w:color w:val="111111"/>
          <w:sz w:val="32"/>
          <w:szCs w:val="32"/>
        </w:rPr>
        <w:t>содержания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музыкального воспитания</w:t>
      </w:r>
      <w:r w:rsidRPr="00505B81">
        <w:rPr>
          <w:color w:val="111111"/>
          <w:sz w:val="32"/>
          <w:szCs w:val="32"/>
        </w:rPr>
        <w:t>, прежде всего от значимости используемого репертуара, методов и приёмов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обучения</w:t>
      </w:r>
      <w:r w:rsidRPr="00505B81">
        <w:rPr>
          <w:color w:val="111111"/>
          <w:sz w:val="32"/>
          <w:szCs w:val="32"/>
        </w:rPr>
        <w:t>, форм организации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деятельности</w:t>
      </w:r>
      <w:r w:rsidRPr="00505B81">
        <w:rPr>
          <w:color w:val="111111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В ребёнке важно развивать всё лучшее, что заложено в нём от природы, учитывая склонности к определенным видам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деятельности</w:t>
      </w:r>
      <w:r w:rsidRPr="00505B81">
        <w:rPr>
          <w:color w:val="111111"/>
          <w:sz w:val="32"/>
          <w:szCs w:val="32"/>
        </w:rPr>
        <w:t>; на основе различных природных задатков формировать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способности</w:t>
      </w:r>
      <w:r w:rsidRPr="00505B81">
        <w:rPr>
          <w:color w:val="111111"/>
          <w:sz w:val="32"/>
          <w:szCs w:val="32"/>
        </w:rPr>
        <w:t>, способствовать общему развитию.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Основной формой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</w:t>
      </w:r>
      <w:r w:rsidRPr="00505B81">
        <w:rPr>
          <w:color w:val="111111"/>
          <w:sz w:val="32"/>
          <w:szCs w:val="32"/>
        </w:rPr>
        <w:t> деятельности в детском саду являются занятия, которые предусматривают не только слушание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</w:t>
      </w:r>
      <w:r w:rsidRPr="00617D40">
        <w:rPr>
          <w:b/>
          <w:color w:val="111111"/>
          <w:sz w:val="32"/>
          <w:szCs w:val="32"/>
        </w:rPr>
        <w:t> </w:t>
      </w:r>
      <w:r w:rsidRPr="00505B81">
        <w:rPr>
          <w:color w:val="111111"/>
          <w:sz w:val="32"/>
          <w:szCs w:val="32"/>
        </w:rPr>
        <w:t>произведений доступных для восприятия малышей,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обучение их пению</w:t>
      </w:r>
      <w:r w:rsidRPr="00505B81">
        <w:rPr>
          <w:color w:val="111111"/>
          <w:sz w:val="32"/>
          <w:szCs w:val="32"/>
        </w:rPr>
        <w:t xml:space="preserve">, движениям </w:t>
      </w:r>
      <w:r w:rsidRPr="00617D40">
        <w:rPr>
          <w:b/>
          <w:color w:val="111111"/>
          <w:sz w:val="32"/>
          <w:szCs w:val="32"/>
        </w:rPr>
        <w:t>в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 играх и плясках</w:t>
      </w:r>
      <w:r w:rsidRPr="00505B81">
        <w:rPr>
          <w:color w:val="111111"/>
          <w:sz w:val="32"/>
          <w:szCs w:val="32"/>
        </w:rPr>
        <w:t>, но и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обучение их игре на детских музыкальных инструментах</w:t>
      </w:r>
      <w:r w:rsidRPr="00617D40">
        <w:rPr>
          <w:b/>
          <w:color w:val="111111"/>
          <w:sz w:val="32"/>
          <w:szCs w:val="32"/>
        </w:rPr>
        <w:t>.</w:t>
      </w:r>
    </w:p>
    <w:p w:rsidR="00505B81" w:rsidRPr="00617D40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3399"/>
          <w:sz w:val="32"/>
          <w:szCs w:val="32"/>
        </w:rPr>
      </w:pPr>
      <w:r w:rsidRPr="00617D40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Обучать дошкольников игре на музыкальных инструментах</w:t>
      </w:r>
      <w:r w:rsidRPr="00617D40">
        <w:rPr>
          <w:color w:val="FF3399"/>
          <w:sz w:val="32"/>
          <w:szCs w:val="32"/>
        </w:rPr>
        <w:t> следует организованно и последовательно, применяя разнообразные методы и приё</w:t>
      </w:r>
      <w:r w:rsidRPr="00617D40">
        <w:rPr>
          <w:color w:val="FF3399"/>
          <w:sz w:val="32"/>
          <w:szCs w:val="32"/>
          <w:u w:val="single"/>
          <w:bdr w:val="none" w:sz="0" w:space="0" w:color="auto" w:frame="1"/>
        </w:rPr>
        <w:t>мы</w:t>
      </w:r>
      <w:r w:rsidRPr="00617D40">
        <w:rPr>
          <w:color w:val="FF3399"/>
          <w:sz w:val="32"/>
          <w:szCs w:val="32"/>
        </w:rPr>
        <w:t>: показ </w:t>
      </w:r>
      <w:r w:rsidRPr="00617D40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музыкальных инструментов</w:t>
      </w:r>
      <w:r w:rsidRPr="00617D40">
        <w:rPr>
          <w:color w:val="FF3399"/>
          <w:sz w:val="32"/>
          <w:szCs w:val="32"/>
        </w:rPr>
        <w:t>, иллюстраций, игрушек, использование </w:t>
      </w:r>
      <w:r w:rsidRPr="00617D40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музыкально-дидактических игр</w:t>
      </w:r>
      <w:r w:rsidRPr="00617D40">
        <w:rPr>
          <w:b/>
          <w:color w:val="FF3399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В современных условиях, когда возрастают задачи эстетического воспитания детей, </w:t>
      </w:r>
      <w:r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музыкальным игрушкам и детским инструментам</w:t>
      </w:r>
      <w:r w:rsidRPr="00505B81">
        <w:rPr>
          <w:color w:val="111111"/>
          <w:sz w:val="32"/>
          <w:szCs w:val="32"/>
        </w:rPr>
        <w:t> отводится особая роль. Они вызывают у ребенка большой интерес.</w:t>
      </w:r>
    </w:p>
    <w:p w:rsidR="00505B81" w:rsidRPr="00505B81" w:rsidRDefault="00BE6E1D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Существует </w:t>
      </w:r>
      <w:r w:rsidR="00505B81" w:rsidRPr="00505B81">
        <w:rPr>
          <w:color w:val="111111"/>
          <w:sz w:val="32"/>
          <w:szCs w:val="32"/>
        </w:rPr>
        <w:t>много разнообразных возможностей использования </w:t>
      </w:r>
      <w:r w:rsidR="00505B81" w:rsidRPr="00617D4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 инструментов</w:t>
      </w:r>
      <w:r>
        <w:rPr>
          <w:color w:val="111111"/>
          <w:sz w:val="32"/>
          <w:szCs w:val="32"/>
        </w:rPr>
        <w:t xml:space="preserve">: это и индивидуальное </w:t>
      </w:r>
      <w:proofErr w:type="spellStart"/>
      <w:r w:rsidR="00505B81" w:rsidRPr="00505B81">
        <w:rPr>
          <w:color w:val="111111"/>
          <w:sz w:val="32"/>
          <w:szCs w:val="32"/>
        </w:rPr>
        <w:t>музицирование</w:t>
      </w:r>
      <w:proofErr w:type="spellEnd"/>
      <w:r w:rsidR="00505B81" w:rsidRPr="00505B81">
        <w:rPr>
          <w:color w:val="111111"/>
          <w:sz w:val="32"/>
          <w:szCs w:val="32"/>
        </w:rPr>
        <w:t xml:space="preserve"> в часы досуга, и коллективное исполнение в детском оркестре.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E6E1D">
        <w:rPr>
          <w:b/>
          <w:color w:val="111111"/>
          <w:sz w:val="32"/>
          <w:szCs w:val="32"/>
        </w:rPr>
        <w:t>Задача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педагога - с помощью инструментов</w:t>
      </w:r>
      <w:r w:rsidRPr="00505B81">
        <w:rPr>
          <w:color w:val="111111"/>
          <w:sz w:val="32"/>
          <w:szCs w:val="32"/>
        </w:rPr>
        <w:t> побудить детей к самостоятельным занятиям </w:t>
      </w:r>
      <w:r w:rsidRPr="00505B81">
        <w:rPr>
          <w:rStyle w:val="a4"/>
          <w:color w:val="111111"/>
          <w:sz w:val="32"/>
          <w:szCs w:val="32"/>
          <w:bdr w:val="none" w:sz="0" w:space="0" w:color="auto" w:frame="1"/>
        </w:rPr>
        <w:t>музыкой</w:t>
      </w:r>
      <w:r w:rsidRPr="00505B81">
        <w:rPr>
          <w:color w:val="111111"/>
          <w:sz w:val="32"/>
          <w:szCs w:val="32"/>
        </w:rPr>
        <w:t xml:space="preserve">. Ребята учатся играть знакомые </w:t>
      </w:r>
      <w:proofErr w:type="spellStart"/>
      <w:r w:rsidRPr="00505B81">
        <w:rPr>
          <w:color w:val="111111"/>
          <w:sz w:val="32"/>
          <w:szCs w:val="32"/>
        </w:rPr>
        <w:t>попевки</w:t>
      </w:r>
      <w:proofErr w:type="spellEnd"/>
      <w:r w:rsidRPr="00505B81">
        <w:rPr>
          <w:color w:val="111111"/>
          <w:sz w:val="32"/>
          <w:szCs w:val="32"/>
        </w:rPr>
        <w:t>, импровизировать несложные ритмы или подбирать по слуху знакомые мелодии, петь и подыгрывать себе.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Некоторые игрушки-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> используются как наглядные дидактические пособия. Они помогают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педагогу развивать музыкально</w:t>
      </w:r>
      <w:r w:rsidRPr="00505B81">
        <w:rPr>
          <w:color w:val="111111"/>
          <w:sz w:val="32"/>
          <w:szCs w:val="32"/>
        </w:rPr>
        <w:t>-сенсорные способности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505B81">
        <w:rPr>
          <w:color w:val="111111"/>
          <w:sz w:val="32"/>
          <w:szCs w:val="32"/>
        </w:rPr>
        <w:t>, знакомить их с отдельными элементами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грамоты</w:t>
      </w:r>
      <w:r w:rsidRPr="00505B81">
        <w:rPr>
          <w:color w:val="111111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lastRenderedPageBreak/>
        <w:t>В детском саду следует предусмотреть полный ассортимент детских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 инструментов</w:t>
      </w:r>
      <w:r w:rsidRPr="00505B81">
        <w:rPr>
          <w:color w:val="111111"/>
          <w:sz w:val="32"/>
          <w:szCs w:val="32"/>
        </w:rPr>
        <w:t>, из которых можно составить ансамбль или даже маленький оркестр.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Детские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> должны чисто звучать, иметь определенный тембр, быть доступными детям по своему размеру и весу, простыми по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конструкции</w:t>
      </w:r>
      <w:r w:rsidRPr="00505B81">
        <w:rPr>
          <w:color w:val="111111"/>
          <w:sz w:val="32"/>
          <w:szCs w:val="32"/>
        </w:rPr>
        <w:t>, достаточно прочными. Если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 использует инструменты</w:t>
      </w:r>
      <w:r w:rsidRPr="00505B81">
        <w:rPr>
          <w:color w:val="111111"/>
          <w:sz w:val="32"/>
          <w:szCs w:val="32"/>
        </w:rPr>
        <w:t>, требующие настройки, то такие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> должны быть приведены в порядок до начала занятий.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Названия 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BE6E1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музыкальные игрушки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05B81">
        <w:rPr>
          <w:color w:val="111111"/>
          <w:sz w:val="32"/>
          <w:szCs w:val="32"/>
        </w:rPr>
        <w:t> и 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«детские </w:t>
      </w:r>
      <w:r w:rsidRPr="00BE6E1D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музыкальные инструменты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BE6E1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505B81">
        <w:rPr>
          <w:color w:val="111111"/>
          <w:sz w:val="32"/>
          <w:szCs w:val="32"/>
        </w:rPr>
        <w:t>весьма условны.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</w:t>
      </w:r>
      <w:r w:rsidRPr="00505B81">
        <w:rPr>
          <w:color w:val="111111"/>
          <w:sz w:val="32"/>
          <w:szCs w:val="32"/>
        </w:rPr>
        <w:t> игрушки чаще всего применяются в сюжетных и дидактических играх. В основном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музыкальными</w:t>
      </w:r>
      <w:r w:rsidRPr="00505B81">
        <w:rPr>
          <w:color w:val="111111"/>
          <w:sz w:val="32"/>
          <w:szCs w:val="32"/>
        </w:rPr>
        <w:t> игрушками пользуются дети самого младшего возраста. Но и позже некоторые игрушки могут участвовать в оркестре как равноправные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BE6E1D">
        <w:rPr>
          <w:b/>
          <w:color w:val="111111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Детские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 xml:space="preserve"> нередко являются маленьким подобием </w:t>
      </w:r>
      <w:proofErr w:type="gramStart"/>
      <w:r w:rsidRPr="00505B81">
        <w:rPr>
          <w:color w:val="111111"/>
          <w:sz w:val="32"/>
          <w:szCs w:val="32"/>
        </w:rPr>
        <w:t>настоящих</w:t>
      </w:r>
      <w:proofErr w:type="gramEnd"/>
      <w:r w:rsidRPr="00505B81">
        <w:rPr>
          <w:color w:val="111111"/>
          <w:sz w:val="32"/>
          <w:szCs w:val="32"/>
        </w:rPr>
        <w:t>. Конечно, они сильно упрощены, и далеко не полностью воспроизводят звучание настоящих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инструментов</w:t>
      </w:r>
      <w:r w:rsidRPr="00505B81">
        <w:rPr>
          <w:color w:val="111111"/>
          <w:sz w:val="32"/>
          <w:szCs w:val="32"/>
        </w:rPr>
        <w:t>, хотя иногда носят их названия, схожи по внешнему виду и по способу извлечения из них звуков.</w:t>
      </w:r>
    </w:p>
    <w:p w:rsidR="00505B81" w:rsidRPr="00967FD6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  <w:u w:val="single"/>
        </w:rPr>
      </w:pPr>
      <w:r w:rsidRPr="00967FD6">
        <w:rPr>
          <w:rStyle w:val="a4"/>
          <w:color w:val="FF3399"/>
          <w:sz w:val="32"/>
          <w:szCs w:val="32"/>
          <w:u w:val="single"/>
          <w:bdr w:val="none" w:sz="0" w:space="0" w:color="auto" w:frame="1"/>
        </w:rPr>
        <w:t>Виды инструментов: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 xml:space="preserve">В зависимости от способа </w:t>
      </w:r>
      <w:proofErr w:type="spellStart"/>
      <w:r w:rsidRPr="00505B81">
        <w:rPr>
          <w:color w:val="111111"/>
          <w:sz w:val="32"/>
          <w:szCs w:val="32"/>
        </w:rPr>
        <w:t>звукоизвлечения</w:t>
      </w:r>
      <w:proofErr w:type="spellEnd"/>
      <w:r w:rsidRPr="00505B81">
        <w:rPr>
          <w:color w:val="111111"/>
          <w:sz w:val="32"/>
          <w:szCs w:val="32"/>
        </w:rPr>
        <w:t xml:space="preserve"> и характера звучания, детские </w:t>
      </w:r>
      <w:r w:rsidRPr="00BE6E1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игрушки и музыкальные инструменты</w:t>
      </w:r>
      <w:r w:rsidRPr="00505B81">
        <w:rPr>
          <w:color w:val="111111"/>
          <w:sz w:val="32"/>
          <w:szCs w:val="32"/>
        </w:rPr>
        <w:t> можно сгруппировать в определенные виды.</w:t>
      </w:r>
    </w:p>
    <w:p w:rsidR="00505B81" w:rsidRPr="00967FD6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967FD6">
        <w:rPr>
          <w:color w:val="FF3399"/>
          <w:sz w:val="32"/>
          <w:szCs w:val="32"/>
          <w:u w:val="single"/>
          <w:bdr w:val="none" w:sz="0" w:space="0" w:color="auto" w:frame="1"/>
        </w:rPr>
        <w:t>- Беззвучные</w:t>
      </w:r>
      <w:r w:rsidRPr="00967FD6">
        <w:rPr>
          <w:color w:val="FF3399"/>
          <w:sz w:val="32"/>
          <w:szCs w:val="32"/>
        </w:rPr>
        <w:t>: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Эти игрушки лишь изображают </w:t>
      </w:r>
      <w:r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инструменты</w:t>
      </w:r>
      <w:r w:rsidRPr="00505B81">
        <w:rPr>
          <w:color w:val="111111"/>
          <w:sz w:val="32"/>
          <w:szCs w:val="32"/>
        </w:rPr>
        <w:t>, например пианино с немой клавиатурой, балалайки с неиграющими струнами, баяны, аккордеоны с мехами и т. д. Несмотря на отсутствие звучания, их внешний вид привлекателен и способствует созданию игровой ситуации.</w:t>
      </w:r>
    </w:p>
    <w:p w:rsidR="00505B81" w:rsidRPr="00967FD6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967FD6">
        <w:rPr>
          <w:color w:val="FF3399"/>
          <w:sz w:val="32"/>
          <w:szCs w:val="32"/>
          <w:u w:val="single"/>
          <w:bdr w:val="none" w:sz="0" w:space="0" w:color="auto" w:frame="1"/>
        </w:rPr>
        <w:t>- Звучащие</w:t>
      </w:r>
      <w:r w:rsidRPr="00967FD6">
        <w:rPr>
          <w:color w:val="FF3399"/>
          <w:sz w:val="32"/>
          <w:szCs w:val="32"/>
        </w:rPr>
        <w:t>:</w:t>
      </w:r>
    </w:p>
    <w:p w:rsidR="00505B81" w:rsidRPr="00505B81" w:rsidRDefault="00967FD6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1. </w:t>
      </w:r>
      <w:r w:rsidR="00505B81" w:rsidRPr="00505B81">
        <w:rPr>
          <w:color w:val="111111"/>
          <w:sz w:val="32"/>
          <w:szCs w:val="32"/>
        </w:rPr>
        <w:t>Игрушки-</w:t>
      </w:r>
      <w:r w:rsidR="00505B81"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>
        <w:rPr>
          <w:color w:val="111111"/>
          <w:sz w:val="32"/>
          <w:szCs w:val="32"/>
        </w:rPr>
        <w:t xml:space="preserve"> со звуком </w:t>
      </w:r>
      <w:r w:rsidR="00505B81" w:rsidRPr="00505B81">
        <w:rPr>
          <w:color w:val="111111"/>
          <w:sz w:val="32"/>
          <w:szCs w:val="32"/>
        </w:rPr>
        <w:t>неопределенной</w:t>
      </w:r>
      <w:r>
        <w:rPr>
          <w:color w:val="111111"/>
          <w:sz w:val="32"/>
          <w:szCs w:val="32"/>
        </w:rPr>
        <w:t xml:space="preserve"> </w:t>
      </w:r>
      <w:r w:rsidR="00505B81" w:rsidRPr="00967FD6">
        <w:rPr>
          <w:color w:val="111111"/>
          <w:sz w:val="32"/>
          <w:szCs w:val="32"/>
          <w:bdr w:val="none" w:sz="0" w:space="0" w:color="auto" w:frame="1"/>
        </w:rPr>
        <w:t>высоты</w:t>
      </w:r>
      <w:r>
        <w:rPr>
          <w:color w:val="111111"/>
          <w:sz w:val="32"/>
          <w:szCs w:val="32"/>
        </w:rPr>
        <w:t xml:space="preserve">: </w:t>
      </w:r>
      <w:r w:rsidR="00505B81" w:rsidRPr="00505B81">
        <w:rPr>
          <w:color w:val="111111"/>
          <w:sz w:val="32"/>
          <w:szCs w:val="32"/>
        </w:rPr>
        <w:t>погремушк</w:t>
      </w:r>
      <w:r>
        <w:rPr>
          <w:color w:val="111111"/>
          <w:sz w:val="32"/>
          <w:szCs w:val="32"/>
        </w:rPr>
        <w:t xml:space="preserve">и, бубны, барабаны, кастаньеты, </w:t>
      </w:r>
      <w:r w:rsidR="00505B81" w:rsidRPr="00505B81">
        <w:rPr>
          <w:color w:val="111111"/>
          <w:sz w:val="32"/>
          <w:szCs w:val="32"/>
        </w:rPr>
        <w:t>треугольники.</w:t>
      </w:r>
    </w:p>
    <w:p w:rsidR="00967FD6" w:rsidRDefault="00505B81" w:rsidP="00967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 xml:space="preserve">2. </w:t>
      </w:r>
      <w:r w:rsidR="00967FD6">
        <w:rPr>
          <w:color w:val="111111"/>
          <w:sz w:val="32"/>
          <w:szCs w:val="32"/>
        </w:rPr>
        <w:t xml:space="preserve"> </w:t>
      </w:r>
      <w:r w:rsidRPr="00505B81">
        <w:rPr>
          <w:color w:val="111111"/>
          <w:sz w:val="32"/>
          <w:szCs w:val="32"/>
        </w:rPr>
        <w:t>Игрушки-</w:t>
      </w:r>
      <w:r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>, издающие звук только одной высоты, с помощью которого можно воспроизводить различные ритмы,— свирели, дудки, рожки.</w:t>
      </w:r>
    </w:p>
    <w:p w:rsidR="00505B81" w:rsidRPr="00505B81" w:rsidRDefault="00967FD6" w:rsidP="00967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3. Игрушки с </w:t>
      </w:r>
      <w:r w:rsidR="00505B81" w:rsidRPr="00505B81">
        <w:rPr>
          <w:color w:val="111111"/>
          <w:sz w:val="32"/>
          <w:szCs w:val="32"/>
        </w:rPr>
        <w:t>фиксированной </w:t>
      </w:r>
      <w:r w:rsidR="00505B81" w:rsidRPr="00967FD6">
        <w:rPr>
          <w:color w:val="111111"/>
          <w:sz w:val="32"/>
          <w:szCs w:val="32"/>
          <w:bdr w:val="none" w:sz="0" w:space="0" w:color="auto" w:frame="1"/>
        </w:rPr>
        <w:t>мелодией</w:t>
      </w:r>
      <w:r w:rsidR="00505B81" w:rsidRPr="00505B81">
        <w:rPr>
          <w:color w:val="111111"/>
          <w:sz w:val="32"/>
          <w:szCs w:val="32"/>
        </w:rPr>
        <w:t>: 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музыкальные </w:t>
      </w:r>
      <w:r w:rsidR="00505B81"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шкатулки</w:t>
      </w:r>
      <w:r w:rsidR="00505B81" w:rsidRPr="00967FD6">
        <w:rPr>
          <w:b/>
          <w:color w:val="111111"/>
          <w:sz w:val="32"/>
          <w:szCs w:val="32"/>
        </w:rPr>
        <w:t>,</w:t>
      </w:r>
      <w:r>
        <w:rPr>
          <w:b/>
          <w:color w:val="111111"/>
          <w:sz w:val="32"/>
          <w:szCs w:val="32"/>
        </w:rPr>
        <w:t xml:space="preserve"> </w:t>
      </w:r>
      <w:r w:rsidR="00505B81"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ящики</w:t>
      </w:r>
      <w:r w:rsidR="00505B81" w:rsidRPr="00967FD6">
        <w:rPr>
          <w:b/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r w:rsidR="00505B81" w:rsidRPr="00505B81">
        <w:rPr>
          <w:color w:val="111111"/>
          <w:sz w:val="32"/>
          <w:szCs w:val="32"/>
        </w:rPr>
        <w:t>Во время игры на них действия детей носят только механический характер.</w:t>
      </w:r>
    </w:p>
    <w:p w:rsidR="00967FD6" w:rsidRDefault="00967FD6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4. </w:t>
      </w:r>
      <w:proofErr w:type="gramStart"/>
      <w:r w:rsidR="00505B81" w:rsidRPr="00505B81">
        <w:rPr>
          <w:color w:val="111111"/>
          <w:sz w:val="32"/>
          <w:szCs w:val="32"/>
        </w:rPr>
        <w:t>Игрушки</w:t>
      </w:r>
      <w:r>
        <w:rPr>
          <w:color w:val="111111"/>
          <w:sz w:val="32"/>
          <w:szCs w:val="32"/>
        </w:rPr>
        <w:t xml:space="preserve"> – </w:t>
      </w:r>
      <w:r w:rsidR="00505B81"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>
        <w:rPr>
          <w:color w:val="111111"/>
          <w:sz w:val="32"/>
          <w:szCs w:val="32"/>
        </w:rPr>
        <w:t xml:space="preserve"> с диатоническим или </w:t>
      </w:r>
      <w:r w:rsidR="00505B81" w:rsidRPr="00505B81">
        <w:rPr>
          <w:color w:val="111111"/>
          <w:sz w:val="32"/>
          <w:szCs w:val="32"/>
        </w:rPr>
        <w:t>хроматическим </w:t>
      </w:r>
      <w:r w:rsidR="00505B81" w:rsidRPr="00505B81">
        <w:rPr>
          <w:color w:val="111111"/>
          <w:sz w:val="32"/>
          <w:szCs w:val="32"/>
          <w:u w:val="single"/>
          <w:bdr w:val="none" w:sz="0" w:space="0" w:color="auto" w:frame="1"/>
        </w:rPr>
        <w:t>звукорядом</w:t>
      </w:r>
      <w:r>
        <w:rPr>
          <w:color w:val="111111"/>
          <w:sz w:val="32"/>
          <w:szCs w:val="32"/>
        </w:rPr>
        <w:t xml:space="preserve">: металлофоны, пианино, рояли, кларнеты, флейты, саксофоны, баяны, гармоники, губные гармоники, колокольчики, домры, балалайки и др. </w:t>
      </w:r>
      <w:proofErr w:type="gramEnd"/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gramStart"/>
      <w:r w:rsidRPr="00505B81">
        <w:rPr>
          <w:color w:val="111111"/>
          <w:sz w:val="32"/>
          <w:szCs w:val="32"/>
        </w:rPr>
        <w:t>Эти </w:t>
      </w:r>
      <w:r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Pr="00505B81">
        <w:rPr>
          <w:color w:val="111111"/>
          <w:sz w:val="32"/>
          <w:szCs w:val="32"/>
        </w:rPr>
        <w:t>значительно отличаются от </w:t>
      </w:r>
      <w:r w:rsidRPr="00505B81">
        <w:rPr>
          <w:color w:val="111111"/>
          <w:sz w:val="32"/>
          <w:szCs w:val="32"/>
          <w:u w:val="single"/>
          <w:bdr w:val="none" w:sz="0" w:space="0" w:color="auto" w:frame="1"/>
        </w:rPr>
        <w:t>предыдущих</w:t>
      </w:r>
      <w:r w:rsidRPr="00505B81">
        <w:rPr>
          <w:color w:val="111111"/>
          <w:sz w:val="32"/>
          <w:szCs w:val="32"/>
        </w:rPr>
        <w:t>: играя на них, особенно на тех, которые имеют хроматический звукоряд, можно воспроизводить разнообразные мелодии.</w:t>
      </w:r>
      <w:proofErr w:type="gramEnd"/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Задачи и содержание </w:t>
      </w:r>
      <w:r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музыкального</w:t>
      </w:r>
      <w:r w:rsidRPr="00505B81">
        <w:rPr>
          <w:color w:val="111111"/>
          <w:sz w:val="32"/>
          <w:szCs w:val="32"/>
        </w:rPr>
        <w:t> воспитания определяют и ассортимент игрушек для той или иной возрастной группы. В работе с детьми раннего и младшего </w:t>
      </w:r>
      <w:r w:rsidRPr="00967FD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дошкольного</w:t>
      </w:r>
      <w:r w:rsidRPr="00505B81">
        <w:rPr>
          <w:color w:val="111111"/>
          <w:sz w:val="32"/>
          <w:szCs w:val="32"/>
        </w:rPr>
        <w:t> возраста применяются в первую очередь такие игрушки, как погремушки, колокольчики, дудочки, т. е. все те игрушки, которые звучат мягко и негромко. Надо помнить, что в этом возрасте необходимо особенно бережно относиться к слуху малыша.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В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</w:t>
      </w:r>
      <w:r w:rsidRPr="00505B81">
        <w:rPr>
          <w:color w:val="111111"/>
          <w:sz w:val="32"/>
          <w:szCs w:val="32"/>
        </w:rPr>
        <w:t>-дидактических играх роль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инструментов возрастает</w:t>
      </w:r>
      <w:r w:rsidRPr="00E2713D">
        <w:rPr>
          <w:b/>
          <w:color w:val="111111"/>
          <w:sz w:val="32"/>
          <w:szCs w:val="32"/>
        </w:rPr>
        <w:t>.</w:t>
      </w:r>
      <w:r w:rsidRPr="00505B81">
        <w:rPr>
          <w:color w:val="111111"/>
          <w:sz w:val="32"/>
          <w:szCs w:val="32"/>
        </w:rPr>
        <w:t xml:space="preserve"> Детям предлагают различать звуки по их высоте, длительности, тембру, динамике.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 xml:space="preserve">Для развития </w:t>
      </w:r>
      <w:proofErr w:type="spellStart"/>
      <w:r w:rsidRPr="00505B81">
        <w:rPr>
          <w:color w:val="111111"/>
          <w:sz w:val="32"/>
          <w:szCs w:val="32"/>
        </w:rPr>
        <w:t>звуковысотного</w:t>
      </w:r>
      <w:proofErr w:type="spellEnd"/>
      <w:r w:rsidRPr="00505B81">
        <w:rPr>
          <w:color w:val="111111"/>
          <w:sz w:val="32"/>
          <w:szCs w:val="32"/>
        </w:rPr>
        <w:t xml:space="preserve"> слуха можно использовать колокольчики, звучащие различно по своей высоте, и дети узнают, какой колокольчик звучит выше, какой ниже, или же металлофон, поставленный наклонно, может стать 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05B8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музыкальной лесенкой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05B81">
        <w:rPr>
          <w:color w:val="111111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Для развития ритмического чувства лучше пользоваться всеми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инструментами</w:t>
      </w:r>
      <w:r w:rsidR="00E2713D">
        <w:rPr>
          <w:color w:val="111111"/>
          <w:sz w:val="32"/>
          <w:szCs w:val="32"/>
        </w:rPr>
        <w:t xml:space="preserve"> </w:t>
      </w:r>
      <w:r w:rsidRPr="00505B81">
        <w:rPr>
          <w:color w:val="111111"/>
          <w:sz w:val="32"/>
          <w:szCs w:val="32"/>
        </w:rPr>
        <w:t>ударной группы или же любым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инструментом</w:t>
      </w:r>
      <w:r w:rsidRPr="00E2713D">
        <w:rPr>
          <w:b/>
          <w:color w:val="111111"/>
          <w:sz w:val="32"/>
          <w:szCs w:val="32"/>
        </w:rPr>
        <w:t>,</w:t>
      </w:r>
      <w:r w:rsidRPr="00505B81">
        <w:rPr>
          <w:color w:val="111111"/>
          <w:sz w:val="32"/>
          <w:szCs w:val="32"/>
        </w:rPr>
        <w:t xml:space="preserve"> имеющим звук только одной определенной высоты. Например, дети играют в 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05B8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музыкальное эхо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05B81">
        <w:rPr>
          <w:color w:val="111111"/>
          <w:sz w:val="32"/>
          <w:szCs w:val="32"/>
        </w:rPr>
        <w:t>: один ребенок придумывает свой ритм, а другой точно его повторяет.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Для развития тембрового слуха очень полезно сравнивать звучание не только </w:t>
      </w:r>
      <w:r w:rsidRPr="00505B81">
        <w:rPr>
          <w:i/>
          <w:iCs/>
          <w:color w:val="111111"/>
          <w:sz w:val="32"/>
          <w:szCs w:val="32"/>
          <w:bdr w:val="none" w:sz="0" w:space="0" w:color="auto" w:frame="1"/>
        </w:rPr>
        <w:t>«представителей»</w:t>
      </w:r>
      <w:r w:rsidRPr="00505B81">
        <w:rPr>
          <w:color w:val="111111"/>
          <w:sz w:val="32"/>
          <w:szCs w:val="32"/>
        </w:rPr>
        <w:t xml:space="preserve"> различных групп — струнной, духовой или ударной, но и </w:t>
      </w:r>
      <w:proofErr w:type="gramStart"/>
      <w:r w:rsidRPr="00505B81">
        <w:rPr>
          <w:color w:val="111111"/>
          <w:sz w:val="32"/>
          <w:szCs w:val="32"/>
        </w:rPr>
        <w:t>предлагать детям отмечать</w:t>
      </w:r>
      <w:proofErr w:type="gramEnd"/>
      <w:r w:rsidRPr="00505B81">
        <w:rPr>
          <w:color w:val="111111"/>
          <w:sz w:val="32"/>
          <w:szCs w:val="32"/>
        </w:rPr>
        <w:t xml:space="preserve"> сходные по тембру и характеру звучания однородные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 xml:space="preserve">, например бубенчики и бубны, металлофоны и треугольники и т. д. Упражнения эти хорошо проводить в </w:t>
      </w:r>
      <w:r w:rsidRPr="00E2713D">
        <w:rPr>
          <w:b/>
          <w:color w:val="111111"/>
          <w:sz w:val="32"/>
          <w:szCs w:val="32"/>
        </w:rPr>
        <w:t>виде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 загадок</w:t>
      </w:r>
      <w:r w:rsidRPr="00505B81">
        <w:rPr>
          <w:color w:val="111111"/>
          <w:sz w:val="32"/>
          <w:szCs w:val="32"/>
        </w:rPr>
        <w:t>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При комплектовании оркестра или ансамбля следует придерживаться известной </w:t>
      </w:r>
      <w:r w:rsidRPr="00505B81">
        <w:rPr>
          <w:color w:val="111111"/>
          <w:sz w:val="32"/>
          <w:szCs w:val="32"/>
          <w:u w:val="single"/>
          <w:bdr w:val="none" w:sz="0" w:space="0" w:color="auto" w:frame="1"/>
        </w:rPr>
        <w:t>пропорции</w:t>
      </w:r>
      <w:r w:rsidRPr="00505B81">
        <w:rPr>
          <w:color w:val="111111"/>
          <w:sz w:val="32"/>
          <w:szCs w:val="32"/>
        </w:rPr>
        <w:t>: желательно, чтобы были представлены все группы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инструментов - струнные</w:t>
      </w:r>
      <w:r w:rsidRPr="00505B81">
        <w:rPr>
          <w:color w:val="111111"/>
          <w:sz w:val="32"/>
          <w:szCs w:val="32"/>
        </w:rPr>
        <w:t>, духовые, ударные ударно-клавишные, клавишно-язычковые.</w:t>
      </w:r>
    </w:p>
    <w:p w:rsidR="00505B81" w:rsidRPr="00E2713D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E2713D">
        <w:rPr>
          <w:color w:val="FF3399"/>
          <w:sz w:val="32"/>
          <w:szCs w:val="32"/>
        </w:rPr>
        <w:t>Примерное количество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инструментов</w:t>
      </w:r>
      <w:r w:rsidRPr="00E2713D">
        <w:rPr>
          <w:color w:val="FF3399"/>
          <w:sz w:val="32"/>
          <w:szCs w:val="32"/>
        </w:rPr>
        <w:t> для организации детского </w:t>
      </w: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t>оркестра</w:t>
      </w:r>
      <w:r w:rsidRPr="00E2713D">
        <w:rPr>
          <w:color w:val="FF3399"/>
          <w:sz w:val="32"/>
          <w:szCs w:val="32"/>
        </w:rPr>
        <w:t>: металлофонов, </w:t>
      </w: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t>ксилофонов</w:t>
      </w:r>
      <w:r w:rsidRPr="00E2713D">
        <w:rPr>
          <w:color w:val="FF3399"/>
          <w:sz w:val="32"/>
          <w:szCs w:val="32"/>
        </w:rPr>
        <w:t>: 5 - 7; </w:t>
      </w: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t>аккордеонов</w:t>
      </w:r>
      <w:r w:rsidRPr="00E2713D">
        <w:rPr>
          <w:color w:val="FF3399"/>
          <w:sz w:val="32"/>
          <w:szCs w:val="32"/>
        </w:rPr>
        <w:t>: 1 – 2; </w:t>
      </w: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t>кастаньет</w:t>
      </w:r>
      <w:r w:rsidRPr="00E2713D">
        <w:rPr>
          <w:color w:val="FF3399"/>
          <w:sz w:val="32"/>
          <w:szCs w:val="32"/>
        </w:rPr>
        <w:t>: 2—3;</w:t>
      </w:r>
    </w:p>
    <w:p w:rsidR="00505B81" w:rsidRPr="00E2713D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3399"/>
          <w:sz w:val="32"/>
          <w:szCs w:val="32"/>
        </w:rPr>
      </w:pP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lastRenderedPageBreak/>
        <w:t>румбы, маракасы</w:t>
      </w:r>
      <w:r w:rsidRPr="00E2713D">
        <w:rPr>
          <w:color w:val="FF3399"/>
          <w:sz w:val="32"/>
          <w:szCs w:val="32"/>
        </w:rPr>
        <w:t>: 2 -4; </w:t>
      </w:r>
      <w:r w:rsidRPr="00E2713D">
        <w:rPr>
          <w:color w:val="FF3399"/>
          <w:sz w:val="32"/>
          <w:szCs w:val="32"/>
          <w:u w:val="single"/>
          <w:bdr w:val="none" w:sz="0" w:space="0" w:color="auto" w:frame="1"/>
        </w:rPr>
        <w:t>треугольников</w:t>
      </w:r>
      <w:r w:rsidRPr="00E2713D">
        <w:rPr>
          <w:color w:val="FF3399"/>
          <w:sz w:val="32"/>
          <w:szCs w:val="32"/>
        </w:rPr>
        <w:t>: 2—3; барабанов, бубнов, тарелок - по одному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инструменту</w:t>
      </w:r>
      <w:r w:rsidRPr="00E2713D">
        <w:rPr>
          <w:color w:val="FF3399"/>
          <w:sz w:val="32"/>
          <w:szCs w:val="32"/>
        </w:rPr>
        <w:t xml:space="preserve">. </w:t>
      </w:r>
      <w:proofErr w:type="gramStart"/>
      <w:r w:rsidRPr="00E2713D">
        <w:rPr>
          <w:color w:val="FF3399"/>
          <w:sz w:val="32"/>
          <w:szCs w:val="32"/>
        </w:rPr>
        <w:t>Конечно</w:t>
      </w:r>
      <w:proofErr w:type="gramEnd"/>
      <w:r w:rsidRPr="00E2713D">
        <w:rPr>
          <w:color w:val="FF3399"/>
          <w:sz w:val="32"/>
          <w:szCs w:val="32"/>
        </w:rPr>
        <w:t xml:space="preserve"> следует использовать те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инструменты</w:t>
      </w:r>
      <w:r w:rsidRPr="00E2713D">
        <w:rPr>
          <w:color w:val="FF3399"/>
          <w:sz w:val="32"/>
          <w:szCs w:val="32"/>
        </w:rPr>
        <w:t>, которые есть в детском саду.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Детей в оркестре рассаживают так, чтобы справа от руководителя находились низко звучащие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инструменты</w:t>
      </w:r>
      <w:r w:rsidRPr="00505B81">
        <w:rPr>
          <w:color w:val="111111"/>
          <w:sz w:val="32"/>
          <w:szCs w:val="32"/>
        </w:rPr>
        <w:t>, а слева — высокие; ударные размещаются сзади, в произвольном порядке.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Проводя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занятия</w:t>
      </w:r>
      <w:r w:rsidRPr="00E2713D">
        <w:rPr>
          <w:b/>
          <w:color w:val="111111"/>
          <w:sz w:val="32"/>
          <w:szCs w:val="32"/>
        </w:rPr>
        <w:t>,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педагог</w:t>
      </w:r>
      <w:r w:rsidRPr="00505B81">
        <w:rPr>
          <w:color w:val="111111"/>
          <w:sz w:val="32"/>
          <w:szCs w:val="32"/>
        </w:rPr>
        <w:t> должен уделить большое внимание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игре на детских музыкальных инструментах</w:t>
      </w:r>
      <w:r w:rsidRPr="00505B81">
        <w:rPr>
          <w:color w:val="111111"/>
          <w:sz w:val="32"/>
          <w:szCs w:val="32"/>
        </w:rPr>
        <w:t xml:space="preserve">, потому что детское </w:t>
      </w:r>
      <w:proofErr w:type="spellStart"/>
      <w:r w:rsidRPr="00505B81">
        <w:rPr>
          <w:color w:val="111111"/>
          <w:sz w:val="32"/>
          <w:szCs w:val="32"/>
        </w:rPr>
        <w:t>музицирование</w:t>
      </w:r>
      <w:proofErr w:type="spellEnd"/>
      <w:r w:rsidRPr="00505B81">
        <w:rPr>
          <w:color w:val="111111"/>
          <w:sz w:val="32"/>
          <w:szCs w:val="32"/>
        </w:rPr>
        <w:t xml:space="preserve"> расширяет сферу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деятельности дошкольников</w:t>
      </w:r>
      <w:r w:rsidRPr="00505B81">
        <w:rPr>
          <w:color w:val="111111"/>
          <w:sz w:val="32"/>
          <w:szCs w:val="32"/>
        </w:rPr>
        <w:t>, повышает интерес к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музыкальным занятиям</w:t>
      </w:r>
      <w:r w:rsidRPr="00505B81">
        <w:rPr>
          <w:color w:val="111111"/>
          <w:sz w:val="32"/>
          <w:szCs w:val="32"/>
        </w:rPr>
        <w:t>, способствует развитию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 памяти</w:t>
      </w:r>
      <w:r w:rsidRPr="00505B81">
        <w:rPr>
          <w:color w:val="111111"/>
          <w:sz w:val="32"/>
          <w:szCs w:val="32"/>
        </w:rPr>
        <w:t>, внимания, помогает преодолению излишней застенчивости, скованности, расширяет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музыкальное воспитание ребёнка</w:t>
      </w:r>
      <w:r w:rsidRPr="00505B81">
        <w:rPr>
          <w:color w:val="111111"/>
          <w:sz w:val="32"/>
          <w:szCs w:val="32"/>
        </w:rPr>
        <w:t>. В процессе игры ярко проявляются индивидуальные черты каждого </w:t>
      </w:r>
      <w:r w:rsidRPr="00505B81">
        <w:rPr>
          <w:color w:val="111111"/>
          <w:sz w:val="32"/>
          <w:szCs w:val="32"/>
          <w:u w:val="single"/>
          <w:bdr w:val="none" w:sz="0" w:space="0" w:color="auto" w:frame="1"/>
        </w:rPr>
        <w:t>исполнителя</w:t>
      </w:r>
      <w:r w:rsidRPr="00505B81">
        <w:rPr>
          <w:color w:val="111111"/>
          <w:sz w:val="32"/>
          <w:szCs w:val="32"/>
        </w:rPr>
        <w:t>: наличие воли, эмоциональности, сосредоточенности, развиваются и совершенствуются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способности</w:t>
      </w:r>
      <w:r w:rsidRPr="00E2713D">
        <w:rPr>
          <w:b/>
          <w:color w:val="111111"/>
          <w:sz w:val="32"/>
          <w:szCs w:val="32"/>
        </w:rPr>
        <w:t>.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Обучаясь игре на детских музыкальных инструментах</w:t>
      </w:r>
      <w:r w:rsidRPr="00E2713D">
        <w:rPr>
          <w:color w:val="FF3399"/>
          <w:sz w:val="32"/>
          <w:szCs w:val="32"/>
        </w:rPr>
        <w:t>, дети открывают для себя мир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музыкальных звуков</w:t>
      </w:r>
      <w:r w:rsidRPr="00E2713D">
        <w:rPr>
          <w:color w:val="FF3399"/>
          <w:sz w:val="32"/>
          <w:szCs w:val="32"/>
        </w:rPr>
        <w:t>, осознаннее различают красоту звучания различных </w:t>
      </w:r>
      <w:r w:rsidRPr="00E2713D">
        <w:rPr>
          <w:rStyle w:val="a4"/>
          <w:b w:val="0"/>
          <w:color w:val="FF3399"/>
          <w:sz w:val="32"/>
          <w:szCs w:val="32"/>
          <w:bdr w:val="none" w:sz="0" w:space="0" w:color="auto" w:frame="1"/>
        </w:rPr>
        <w:t>инструментов</w:t>
      </w:r>
      <w:r w:rsidRPr="00E2713D">
        <w:rPr>
          <w:color w:val="FF3399"/>
          <w:sz w:val="32"/>
          <w:szCs w:val="32"/>
        </w:rPr>
        <w:t>.</w:t>
      </w:r>
      <w:r w:rsidRPr="00505B81">
        <w:rPr>
          <w:color w:val="111111"/>
          <w:sz w:val="32"/>
          <w:szCs w:val="32"/>
        </w:rPr>
        <w:t xml:space="preserve"> У них улучшается качество пения, они чище поют, улучшается качество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</w:t>
      </w:r>
      <w:r w:rsidRPr="00505B81">
        <w:rPr>
          <w:color w:val="111111"/>
          <w:sz w:val="32"/>
          <w:szCs w:val="32"/>
        </w:rPr>
        <w:t xml:space="preserve"> - </w:t>
      </w:r>
      <w:proofErr w:type="gramStart"/>
      <w:r w:rsidRPr="00505B81">
        <w:rPr>
          <w:color w:val="111111"/>
          <w:sz w:val="32"/>
          <w:szCs w:val="32"/>
        </w:rPr>
        <w:t>ритмических движений</w:t>
      </w:r>
      <w:proofErr w:type="gramEnd"/>
      <w:r w:rsidRPr="00505B81">
        <w:rPr>
          <w:color w:val="111111"/>
          <w:sz w:val="32"/>
          <w:szCs w:val="32"/>
        </w:rPr>
        <w:t>, дети чётче воспроизводят ритм.</w:t>
      </w:r>
    </w:p>
    <w:p w:rsidR="00505B81" w:rsidRPr="00505B81" w:rsidRDefault="00505B81" w:rsidP="00505B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05B81">
        <w:rPr>
          <w:color w:val="111111"/>
          <w:sz w:val="32"/>
          <w:szCs w:val="32"/>
        </w:rPr>
        <w:t>Для многих детей игра на </w:t>
      </w:r>
      <w:r w:rsidRPr="00E2713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 инструментах</w:t>
      </w:r>
      <w:r w:rsidRPr="00505B81">
        <w:rPr>
          <w:color w:val="111111"/>
          <w:sz w:val="32"/>
          <w:szCs w:val="32"/>
        </w:rPr>
        <w:t> помогает передать чувства, внутренний духовный мир, способствует развитию мышления, творческой инициативы, сознательных отношений между детьми</w:t>
      </w:r>
    </w:p>
    <w:p w:rsidR="00CF0F39" w:rsidRPr="00AD7139" w:rsidRDefault="00CF0F39" w:rsidP="00AD713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F0F39" w:rsidRPr="00AD7139" w:rsidSect="003E5951">
      <w:pgSz w:w="11906" w:h="16838"/>
      <w:pgMar w:top="1134" w:right="1133" w:bottom="1134" w:left="1134" w:header="708" w:footer="708" w:gutter="0"/>
      <w:pgBorders w:offsetFrom="page">
        <w:top w:val="confettiWhite" w:sz="20" w:space="24" w:color="FF3399"/>
        <w:left w:val="confettiWhite" w:sz="20" w:space="24" w:color="FF3399"/>
        <w:bottom w:val="confettiWhite" w:sz="20" w:space="24" w:color="FF3399"/>
        <w:right w:val="confettiWhite" w:sz="20" w:space="24" w:color="FF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133"/>
    <w:rsid w:val="003E5951"/>
    <w:rsid w:val="00505B81"/>
    <w:rsid w:val="00617D40"/>
    <w:rsid w:val="00967FD6"/>
    <w:rsid w:val="00AD7139"/>
    <w:rsid w:val="00B530E3"/>
    <w:rsid w:val="00BE6E1D"/>
    <w:rsid w:val="00CF0F39"/>
    <w:rsid w:val="00E2713D"/>
    <w:rsid w:val="00E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E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2018-01-23T12:52:00Z</dcterms:created>
  <dcterms:modified xsi:type="dcterms:W3CDTF">2018-01-23T14:15:00Z</dcterms:modified>
</cp:coreProperties>
</file>